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5F0C" w14:textId="6719A3DE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教师进入</w:t>
      </w:r>
      <w:r w:rsidRPr="00632248">
        <w:rPr>
          <w:rFonts w:ascii="仿宋_GB2312" w:eastAsia="仿宋_GB2312" w:hint="eastAsia"/>
          <w:sz w:val="24"/>
          <w:szCs w:val="24"/>
        </w:rPr>
        <w:t>信息门户（</w:t>
      </w:r>
      <w:proofErr w:type="gramStart"/>
      <w:r w:rsidRPr="00632248">
        <w:rPr>
          <w:rFonts w:ascii="仿宋_GB2312" w:eastAsia="仿宋_GB2312" w:hint="eastAsia"/>
          <w:sz w:val="24"/>
          <w:szCs w:val="24"/>
        </w:rPr>
        <w:t>推荐谷歌浏览器</w:t>
      </w:r>
      <w:proofErr w:type="gramEnd"/>
      <w:r w:rsidRPr="00632248">
        <w:rPr>
          <w:rFonts w:ascii="仿宋_GB2312" w:eastAsia="仿宋_GB2312" w:hint="eastAsia"/>
          <w:sz w:val="24"/>
          <w:szCs w:val="24"/>
        </w:rPr>
        <w:t>），在“</w:t>
      </w:r>
      <w:r w:rsidRPr="00632248">
        <w:rPr>
          <w:rFonts w:ascii="仿宋_GB2312" w:eastAsia="仿宋_GB2312" w:hint="eastAsia"/>
          <w:sz w:val="24"/>
          <w:szCs w:val="24"/>
        </w:rPr>
        <w:t>全部</w:t>
      </w:r>
      <w:r w:rsidRPr="00632248">
        <w:rPr>
          <w:rFonts w:ascii="仿宋_GB2312" w:eastAsia="仿宋_GB2312" w:hint="eastAsia"/>
          <w:sz w:val="24"/>
          <w:szCs w:val="24"/>
        </w:rPr>
        <w:t>服务”中查找并点击“资产系统”图标，即可跳转至资产系统</w:t>
      </w:r>
      <w:r w:rsidR="00D8243D">
        <w:rPr>
          <w:rFonts w:ascii="仿宋_GB2312" w:eastAsia="仿宋_GB2312" w:hint="eastAsia"/>
          <w:sz w:val="24"/>
          <w:szCs w:val="24"/>
        </w:rPr>
        <w:t>（</w:t>
      </w:r>
      <w:r w:rsidR="00632248">
        <w:rPr>
          <w:rFonts w:ascii="仿宋_GB2312" w:eastAsia="仿宋_GB2312" w:hint="eastAsia"/>
          <w:sz w:val="24"/>
          <w:szCs w:val="24"/>
        </w:rPr>
        <w:t>如</w:t>
      </w:r>
      <w:r w:rsidR="00D8243D">
        <w:rPr>
          <w:rFonts w:ascii="仿宋_GB2312" w:eastAsia="仿宋_GB2312" w:hint="eastAsia"/>
          <w:sz w:val="24"/>
          <w:szCs w:val="24"/>
        </w:rPr>
        <w:t>无法登录，请清除浏览器上网痕迹，如仍无法登录，请联系国资处6</w:t>
      </w:r>
      <w:r w:rsidR="00D8243D">
        <w:rPr>
          <w:rFonts w:ascii="仿宋_GB2312" w:eastAsia="仿宋_GB2312"/>
          <w:sz w:val="24"/>
          <w:szCs w:val="24"/>
        </w:rPr>
        <w:t>1105205</w:t>
      </w:r>
      <w:r w:rsidR="00D8243D">
        <w:rPr>
          <w:rFonts w:ascii="仿宋_GB2312" w:eastAsia="仿宋_GB2312" w:hint="eastAsia"/>
          <w:sz w:val="24"/>
          <w:szCs w:val="24"/>
        </w:rPr>
        <w:t>）</w:t>
      </w:r>
    </w:p>
    <w:p w14:paraId="1FA8005D" w14:textId="7777777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</w:p>
    <w:p w14:paraId="28382317" w14:textId="77777777" w:rsidR="00C63420" w:rsidRPr="00632248" w:rsidRDefault="00C63420" w:rsidP="00C63420">
      <w:pPr>
        <w:rPr>
          <w:rFonts w:ascii="仿宋_GB2312" w:eastAsia="仿宋_GB2312" w:hint="eastAsia"/>
          <w:b/>
          <w:bCs/>
          <w:sz w:val="24"/>
          <w:szCs w:val="24"/>
        </w:rPr>
      </w:pPr>
      <w:r w:rsidRPr="00632248">
        <w:rPr>
          <w:rFonts w:ascii="仿宋_GB2312" w:eastAsia="仿宋_GB2312" w:hint="eastAsia"/>
          <w:b/>
          <w:bCs/>
          <w:sz w:val="24"/>
          <w:szCs w:val="24"/>
          <w:highlight w:val="yellow"/>
        </w:rPr>
        <w:t>注：校外登录“资产系统”，需要通过学校VPN登录。</w:t>
      </w:r>
    </w:p>
    <w:p w14:paraId="0CA6F63C" w14:textId="7777777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</w:p>
    <w:p w14:paraId="3D96B46C" w14:textId="77777777" w:rsidR="00C63420" w:rsidRPr="00632248" w:rsidRDefault="00C63420" w:rsidP="00C63420">
      <w:pPr>
        <w:rPr>
          <w:rFonts w:ascii="仿宋_GB2312" w:eastAsia="仿宋_GB2312" w:hint="eastAsia"/>
          <w:b/>
          <w:bCs/>
          <w:sz w:val="24"/>
          <w:szCs w:val="24"/>
        </w:rPr>
      </w:pPr>
      <w:r w:rsidRPr="00632248">
        <w:rPr>
          <w:rFonts w:ascii="仿宋_GB2312" w:eastAsia="仿宋_GB2312" w:hint="eastAsia"/>
          <w:b/>
          <w:bCs/>
          <w:sz w:val="24"/>
          <w:szCs w:val="24"/>
          <w:highlight w:val="yellow"/>
        </w:rPr>
        <w:t>建账标准：</w:t>
      </w:r>
    </w:p>
    <w:p w14:paraId="6C6DD092" w14:textId="599471CB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符合下列条件之一者：</w:t>
      </w:r>
    </w:p>
    <w:p w14:paraId="4BE7700B" w14:textId="7777777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（一）使用年限超过一年，单位价值在</w:t>
      </w:r>
      <w:r w:rsidRPr="00632248">
        <w:rPr>
          <w:rFonts w:ascii="仿宋_GB2312" w:eastAsia="仿宋_GB2312" w:hint="eastAsia"/>
          <w:b/>
          <w:bCs/>
          <w:sz w:val="24"/>
          <w:szCs w:val="24"/>
        </w:rPr>
        <w:t>1000元（含）</w:t>
      </w:r>
      <w:r w:rsidRPr="00632248">
        <w:rPr>
          <w:rFonts w:ascii="仿宋_GB2312" w:eastAsia="仿宋_GB2312" w:hint="eastAsia"/>
          <w:sz w:val="24"/>
          <w:szCs w:val="24"/>
        </w:rPr>
        <w:t>以上，并在使用过程中保持原有物质形态的资产；</w:t>
      </w:r>
    </w:p>
    <w:p w14:paraId="1C057E2D" w14:textId="7777777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（二）单位价值虽未达到1000元，但批量购置达</w:t>
      </w:r>
      <w:r w:rsidRPr="00632248">
        <w:rPr>
          <w:rFonts w:ascii="仿宋_GB2312" w:eastAsia="仿宋_GB2312" w:hint="eastAsia"/>
          <w:b/>
          <w:bCs/>
          <w:sz w:val="24"/>
          <w:szCs w:val="24"/>
        </w:rPr>
        <w:t>10000元（含）</w:t>
      </w:r>
      <w:r w:rsidRPr="00632248">
        <w:rPr>
          <w:rFonts w:ascii="仿宋_GB2312" w:eastAsia="仿宋_GB2312" w:hint="eastAsia"/>
          <w:sz w:val="24"/>
          <w:szCs w:val="24"/>
        </w:rPr>
        <w:t>，耐用时间在一年以上的大批</w:t>
      </w:r>
      <w:r w:rsidRPr="00632248">
        <w:rPr>
          <w:rFonts w:ascii="仿宋_GB2312" w:eastAsia="仿宋_GB2312" w:hint="eastAsia"/>
          <w:b/>
          <w:bCs/>
          <w:sz w:val="24"/>
          <w:szCs w:val="24"/>
        </w:rPr>
        <w:t>同类</w:t>
      </w:r>
      <w:r w:rsidRPr="00632248">
        <w:rPr>
          <w:rFonts w:ascii="仿宋_GB2312" w:eastAsia="仿宋_GB2312" w:hint="eastAsia"/>
          <w:sz w:val="24"/>
          <w:szCs w:val="24"/>
        </w:rPr>
        <w:t>物资。</w:t>
      </w:r>
    </w:p>
    <w:p w14:paraId="19C64876" w14:textId="7777777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</w:p>
    <w:p w14:paraId="17F49CA7" w14:textId="189F7314" w:rsidR="00C63420" w:rsidRPr="00632248" w:rsidRDefault="00C63420" w:rsidP="00C63420">
      <w:pPr>
        <w:rPr>
          <w:rFonts w:ascii="仿宋_GB2312" w:eastAsia="仿宋_GB2312" w:hint="eastAsia"/>
          <w:b/>
          <w:bCs/>
          <w:sz w:val="24"/>
          <w:szCs w:val="24"/>
        </w:rPr>
      </w:pPr>
      <w:r w:rsidRPr="004A7E35">
        <w:rPr>
          <w:rFonts w:ascii="仿宋_GB2312" w:eastAsia="仿宋_GB2312" w:hint="eastAsia"/>
          <w:sz w:val="24"/>
          <w:szCs w:val="24"/>
        </w:rPr>
        <w:t>资产业务：</w:t>
      </w:r>
      <w:r w:rsidR="00632248" w:rsidRPr="004A7E35">
        <w:rPr>
          <w:rFonts w:ascii="仿宋_GB2312" w:eastAsia="仿宋_GB2312" w:hint="eastAsia"/>
          <w:sz w:val="24"/>
          <w:szCs w:val="24"/>
        </w:rPr>
        <w:t>“</w:t>
      </w:r>
      <w:r w:rsidRPr="004A7E35">
        <w:rPr>
          <w:rFonts w:ascii="仿宋_GB2312" w:eastAsia="仿宋_GB2312" w:hint="eastAsia"/>
          <w:sz w:val="24"/>
          <w:szCs w:val="24"/>
        </w:rPr>
        <w:t>我</w:t>
      </w:r>
      <w:r w:rsidRPr="004A7E35">
        <w:rPr>
          <w:rFonts w:ascii="仿宋_GB2312" w:eastAsia="仿宋_GB2312" w:hint="eastAsia"/>
          <w:sz w:val="24"/>
          <w:szCs w:val="24"/>
        </w:rPr>
        <w:t>的</w:t>
      </w:r>
      <w:r w:rsidRPr="004A7E35">
        <w:rPr>
          <w:rFonts w:ascii="仿宋_GB2312" w:eastAsia="仿宋_GB2312" w:hint="eastAsia"/>
          <w:sz w:val="24"/>
          <w:szCs w:val="24"/>
        </w:rPr>
        <w:t>建账</w:t>
      </w:r>
      <w:r w:rsidR="00632248" w:rsidRPr="004A7E35">
        <w:rPr>
          <w:rFonts w:ascii="仿宋_GB2312" w:eastAsia="仿宋_GB2312" w:hint="eastAsia"/>
          <w:sz w:val="24"/>
          <w:szCs w:val="24"/>
        </w:rPr>
        <w:t>”</w:t>
      </w:r>
      <w:r w:rsidRPr="004A7E35">
        <w:rPr>
          <w:rFonts w:ascii="仿宋_GB2312" w:eastAsia="仿宋_GB2312" w:hint="eastAsia"/>
          <w:sz w:val="24"/>
          <w:szCs w:val="24"/>
        </w:rPr>
        <w:t>，右上角“建账申请”</w:t>
      </w:r>
    </w:p>
    <w:p w14:paraId="1E2A6E03" w14:textId="04AC6611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64D43EAA" wp14:editId="5F9DA33D">
            <wp:extent cx="5274310" cy="25641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079D" w14:textId="74134BE2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4A7E35">
        <w:rPr>
          <w:rFonts w:ascii="仿宋_GB2312" w:eastAsia="仿宋_GB2312" w:hint="eastAsia"/>
          <w:sz w:val="24"/>
          <w:szCs w:val="24"/>
          <w:highlight w:val="yellow"/>
        </w:rPr>
        <w:t>第一步：填写</w:t>
      </w:r>
      <w:r w:rsidR="00632248" w:rsidRPr="004A7E35">
        <w:rPr>
          <w:rFonts w:ascii="仿宋_GB2312" w:eastAsia="仿宋_GB2312" w:hint="eastAsia"/>
          <w:sz w:val="24"/>
          <w:szCs w:val="24"/>
          <w:highlight w:val="yellow"/>
        </w:rPr>
        <w:t>“</w:t>
      </w:r>
      <w:r w:rsidRPr="004A7E35">
        <w:rPr>
          <w:rFonts w:ascii="仿宋_GB2312" w:eastAsia="仿宋_GB2312" w:hint="eastAsia"/>
          <w:sz w:val="24"/>
          <w:szCs w:val="24"/>
          <w:highlight w:val="yellow"/>
        </w:rPr>
        <w:t>基本情况”</w:t>
      </w:r>
    </w:p>
    <w:p w14:paraId="71BA024E" w14:textId="1083176B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61F30CCC" wp14:editId="41C73828">
            <wp:extent cx="5274310" cy="25641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248">
        <w:rPr>
          <w:rFonts w:ascii="仿宋_GB2312" w:eastAsia="仿宋_GB2312" w:hint="eastAsia"/>
          <w:sz w:val="24"/>
          <w:szCs w:val="24"/>
        </w:rPr>
        <w:t xml:space="preserve"> </w:t>
      </w:r>
    </w:p>
    <w:p w14:paraId="3DA2B775" w14:textId="442D1990" w:rsidR="00C63420" w:rsidRDefault="00C63420" w:rsidP="00C63420">
      <w:pPr>
        <w:rPr>
          <w:rFonts w:ascii="仿宋_GB2312" w:eastAsia="仿宋_GB2312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供货商：一般为发票销售商名称。</w:t>
      </w:r>
    </w:p>
    <w:p w14:paraId="113A8B06" w14:textId="77777777" w:rsidR="00632248" w:rsidRPr="00632248" w:rsidRDefault="00632248" w:rsidP="00C63420">
      <w:pPr>
        <w:rPr>
          <w:rFonts w:ascii="仿宋_GB2312" w:eastAsia="仿宋_GB2312" w:hint="eastAsia"/>
          <w:sz w:val="24"/>
          <w:szCs w:val="24"/>
        </w:rPr>
      </w:pPr>
    </w:p>
    <w:p w14:paraId="1435A842" w14:textId="28886B46" w:rsidR="00C63420" w:rsidRDefault="00C63420" w:rsidP="00C63420">
      <w:pPr>
        <w:rPr>
          <w:rFonts w:ascii="仿宋_GB2312" w:eastAsia="仿宋_GB2312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取得方式</w:t>
      </w:r>
      <w:r w:rsidRPr="00632248">
        <w:rPr>
          <w:rFonts w:ascii="仿宋_GB2312" w:eastAsia="仿宋_GB2312" w:hint="eastAsia"/>
          <w:sz w:val="24"/>
          <w:szCs w:val="24"/>
        </w:rPr>
        <w:t>：购置选择“</w:t>
      </w:r>
      <w:r w:rsidRPr="00632248">
        <w:rPr>
          <w:rFonts w:ascii="仿宋_GB2312" w:eastAsia="仿宋_GB2312" w:hint="eastAsia"/>
          <w:sz w:val="24"/>
          <w:szCs w:val="24"/>
        </w:rPr>
        <w:t>新购</w:t>
      </w:r>
      <w:r w:rsidRPr="00632248">
        <w:rPr>
          <w:rFonts w:ascii="仿宋_GB2312" w:eastAsia="仿宋_GB2312" w:hint="eastAsia"/>
          <w:sz w:val="24"/>
          <w:szCs w:val="24"/>
        </w:rPr>
        <w:t>”，其他依实际情况而定。</w:t>
      </w:r>
    </w:p>
    <w:p w14:paraId="148818D3" w14:textId="77777777" w:rsidR="00632248" w:rsidRPr="00632248" w:rsidRDefault="00632248" w:rsidP="00C63420">
      <w:pPr>
        <w:rPr>
          <w:rFonts w:ascii="仿宋_GB2312" w:eastAsia="仿宋_GB2312" w:hint="eastAsia"/>
          <w:sz w:val="24"/>
          <w:szCs w:val="24"/>
        </w:rPr>
      </w:pPr>
    </w:p>
    <w:p w14:paraId="28EF1C6A" w14:textId="392D8F64" w:rsidR="007F7E45" w:rsidRPr="00632248" w:rsidRDefault="00C63420" w:rsidP="007F7E4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采购组织形式：</w:t>
      </w:r>
    </w:p>
    <w:p w14:paraId="2C118B31" w14:textId="194DBF50" w:rsidR="007F7E45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1.</w:t>
      </w:r>
      <w:r w:rsidRPr="00632248">
        <w:rPr>
          <w:rFonts w:ascii="仿宋_GB2312" w:eastAsia="仿宋_GB2312" w:hint="eastAsia"/>
          <w:sz w:val="24"/>
          <w:szCs w:val="24"/>
        </w:rPr>
        <w:t>政府集中采购目录内的采购项目</w:t>
      </w:r>
      <w:r w:rsidRPr="00632248">
        <w:rPr>
          <w:rFonts w:ascii="仿宋_GB2312" w:eastAsia="仿宋_GB2312" w:hint="eastAsia"/>
          <w:sz w:val="24"/>
          <w:szCs w:val="24"/>
        </w:rPr>
        <w:t>请选择</w:t>
      </w:r>
      <w:r w:rsidRPr="00632248">
        <w:rPr>
          <w:rFonts w:ascii="仿宋_GB2312" w:eastAsia="仿宋_GB2312" w:hint="eastAsia"/>
          <w:b/>
          <w:bCs/>
          <w:sz w:val="24"/>
          <w:szCs w:val="24"/>
        </w:rPr>
        <w:t>集中采购机构采购</w:t>
      </w:r>
      <w:r w:rsidRPr="00632248">
        <w:rPr>
          <w:rFonts w:ascii="仿宋_GB2312" w:eastAsia="仿宋_GB2312" w:hint="eastAsia"/>
          <w:sz w:val="24"/>
          <w:szCs w:val="24"/>
        </w:rPr>
        <w:t>；</w:t>
      </w:r>
    </w:p>
    <w:p w14:paraId="3D6F8733" w14:textId="00FE89D3" w:rsidR="007F7E45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2.</w:t>
      </w:r>
      <w:r w:rsidRPr="00632248">
        <w:rPr>
          <w:rFonts w:ascii="仿宋_GB2312" w:eastAsia="仿宋_GB2312" w:hint="eastAsia"/>
          <w:sz w:val="24"/>
          <w:szCs w:val="24"/>
        </w:rPr>
        <w:t>单项或批量预算金额在20万元（含）以上且100万元（不含）以下的货物和服务项目、20万元（含）以上且120万元（不含）以下的工程项目</w:t>
      </w:r>
      <w:r w:rsidRPr="00632248">
        <w:rPr>
          <w:rFonts w:ascii="仿宋_GB2312" w:eastAsia="仿宋_GB2312" w:hint="eastAsia"/>
          <w:sz w:val="24"/>
          <w:szCs w:val="24"/>
        </w:rPr>
        <w:t>请选择</w:t>
      </w:r>
      <w:r w:rsidR="00C63420" w:rsidRPr="00632248">
        <w:rPr>
          <w:rFonts w:ascii="仿宋_GB2312" w:eastAsia="仿宋_GB2312" w:hint="eastAsia"/>
          <w:b/>
          <w:bCs/>
          <w:sz w:val="24"/>
          <w:szCs w:val="24"/>
        </w:rPr>
        <w:t>部门集中采购</w:t>
      </w:r>
      <w:r w:rsidRPr="00632248">
        <w:rPr>
          <w:rFonts w:ascii="仿宋_GB2312" w:eastAsia="仿宋_GB2312" w:hint="eastAsia"/>
          <w:sz w:val="24"/>
          <w:szCs w:val="24"/>
        </w:rPr>
        <w:t>；</w:t>
      </w:r>
    </w:p>
    <w:p w14:paraId="64277135" w14:textId="77777777" w:rsidR="007F7E45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3.</w:t>
      </w:r>
      <w:r w:rsidRPr="00632248">
        <w:rPr>
          <w:rFonts w:ascii="仿宋_GB2312" w:eastAsia="仿宋_GB2312" w:hint="eastAsia"/>
          <w:sz w:val="24"/>
          <w:szCs w:val="24"/>
        </w:rPr>
        <w:t>单项或批量预算金额在3万元（含）以上且20万元（不含）以下的货物、服务及工程项目</w:t>
      </w:r>
      <w:r w:rsidRPr="00632248">
        <w:rPr>
          <w:rFonts w:ascii="仿宋_GB2312" w:eastAsia="仿宋_GB2312" w:hint="eastAsia"/>
          <w:sz w:val="24"/>
          <w:szCs w:val="24"/>
        </w:rPr>
        <w:t>请选择</w:t>
      </w:r>
      <w:r w:rsidR="00C63420" w:rsidRPr="00632248">
        <w:rPr>
          <w:rFonts w:ascii="仿宋_GB2312" w:eastAsia="仿宋_GB2312" w:hint="eastAsia"/>
          <w:b/>
          <w:bCs/>
          <w:sz w:val="24"/>
          <w:szCs w:val="24"/>
        </w:rPr>
        <w:t>分散采购</w:t>
      </w:r>
      <w:r w:rsidRPr="00632248">
        <w:rPr>
          <w:rFonts w:ascii="仿宋_GB2312" w:eastAsia="仿宋_GB2312" w:hint="eastAsia"/>
          <w:sz w:val="24"/>
          <w:szCs w:val="24"/>
        </w:rPr>
        <w:t>；</w:t>
      </w:r>
    </w:p>
    <w:p w14:paraId="6984A49F" w14:textId="2C43834F" w:rsidR="00C63420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4.其他项目选择</w:t>
      </w:r>
      <w:r w:rsidR="00C63420" w:rsidRPr="00632248">
        <w:rPr>
          <w:rFonts w:ascii="仿宋_GB2312" w:eastAsia="仿宋_GB2312" w:hint="eastAsia"/>
          <w:b/>
          <w:bCs/>
          <w:sz w:val="24"/>
          <w:szCs w:val="24"/>
        </w:rPr>
        <w:t>其他</w:t>
      </w:r>
      <w:r w:rsidRPr="00632248">
        <w:rPr>
          <w:rFonts w:ascii="仿宋_GB2312" w:eastAsia="仿宋_GB2312" w:hint="eastAsia"/>
          <w:sz w:val="24"/>
          <w:szCs w:val="24"/>
        </w:rPr>
        <w:t>。</w:t>
      </w:r>
    </w:p>
    <w:p w14:paraId="315F3365" w14:textId="77777777" w:rsidR="007F7E45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</w:p>
    <w:p w14:paraId="5DA94F10" w14:textId="48E4D055" w:rsidR="007F7E45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采购经办人：一般为</w:t>
      </w:r>
      <w:r w:rsidR="00271526" w:rsidRPr="00632248">
        <w:rPr>
          <w:rFonts w:ascii="仿宋_GB2312" w:eastAsia="仿宋_GB2312" w:hint="eastAsia"/>
          <w:sz w:val="24"/>
          <w:szCs w:val="24"/>
        </w:rPr>
        <w:t>建账</w:t>
      </w:r>
      <w:r w:rsidRPr="00632248">
        <w:rPr>
          <w:rFonts w:ascii="仿宋_GB2312" w:eastAsia="仿宋_GB2312" w:hint="eastAsia"/>
          <w:sz w:val="24"/>
          <w:szCs w:val="24"/>
        </w:rPr>
        <w:t>人。</w:t>
      </w:r>
    </w:p>
    <w:p w14:paraId="27B11C2D" w14:textId="7777777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</w:p>
    <w:p w14:paraId="20AC4DE4" w14:textId="0DF41344" w:rsidR="00C63420" w:rsidRDefault="00C63420" w:rsidP="00C63420">
      <w:pPr>
        <w:rPr>
          <w:rFonts w:ascii="仿宋_GB2312" w:eastAsia="仿宋_GB2312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验收代表：非</w:t>
      </w:r>
      <w:r w:rsidR="00271526" w:rsidRPr="00632248">
        <w:rPr>
          <w:rFonts w:ascii="仿宋_GB2312" w:eastAsia="仿宋_GB2312" w:hint="eastAsia"/>
          <w:sz w:val="24"/>
          <w:szCs w:val="24"/>
        </w:rPr>
        <w:t>建账</w:t>
      </w:r>
      <w:r w:rsidRPr="00632248">
        <w:rPr>
          <w:rFonts w:ascii="仿宋_GB2312" w:eastAsia="仿宋_GB2312" w:hint="eastAsia"/>
          <w:sz w:val="24"/>
          <w:szCs w:val="24"/>
        </w:rPr>
        <w:t>人的其他教职工。</w:t>
      </w:r>
    </w:p>
    <w:p w14:paraId="6793C003" w14:textId="77777777" w:rsidR="00632248" w:rsidRPr="00632248" w:rsidRDefault="00632248" w:rsidP="00C63420">
      <w:pPr>
        <w:rPr>
          <w:rFonts w:ascii="仿宋_GB2312" w:eastAsia="仿宋_GB2312" w:hint="eastAsia"/>
          <w:sz w:val="24"/>
          <w:szCs w:val="24"/>
        </w:rPr>
      </w:pPr>
    </w:p>
    <w:p w14:paraId="0D34ED69" w14:textId="0EE0CA92" w:rsidR="00C63420" w:rsidRPr="00632248" w:rsidRDefault="007F7E45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验收专家：所有验收人员（</w:t>
      </w:r>
      <w:r w:rsidRPr="00632248">
        <w:rPr>
          <w:rFonts w:ascii="仿宋_GB2312" w:eastAsia="仿宋_GB2312" w:hint="eastAsia"/>
          <w:sz w:val="24"/>
          <w:szCs w:val="24"/>
        </w:rPr>
        <w:t>非</w:t>
      </w:r>
      <w:r w:rsidR="00271526" w:rsidRPr="00632248">
        <w:rPr>
          <w:rFonts w:ascii="仿宋_GB2312" w:eastAsia="仿宋_GB2312" w:hint="eastAsia"/>
          <w:sz w:val="24"/>
          <w:szCs w:val="24"/>
        </w:rPr>
        <w:t>建账</w:t>
      </w:r>
      <w:r w:rsidRPr="00632248">
        <w:rPr>
          <w:rFonts w:ascii="仿宋_GB2312" w:eastAsia="仿宋_GB2312" w:hint="eastAsia"/>
          <w:sz w:val="24"/>
          <w:szCs w:val="24"/>
        </w:rPr>
        <w:t>人的其他教职工</w:t>
      </w:r>
      <w:r w:rsidRPr="00632248">
        <w:rPr>
          <w:rFonts w:ascii="仿宋_GB2312" w:eastAsia="仿宋_GB2312" w:hint="eastAsia"/>
          <w:sz w:val="24"/>
          <w:szCs w:val="24"/>
        </w:rPr>
        <w:t>）。</w:t>
      </w:r>
    </w:p>
    <w:p w14:paraId="7076C0C2" w14:textId="77777777" w:rsidR="007F7E45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</w:p>
    <w:p w14:paraId="45C56C52" w14:textId="65FA0D24" w:rsidR="007F7E45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是否有合同：3</w:t>
      </w:r>
      <w:r w:rsidR="00632248">
        <w:rPr>
          <w:rFonts w:ascii="仿宋_GB2312" w:eastAsia="仿宋_GB2312" w:hint="eastAsia"/>
          <w:sz w:val="24"/>
          <w:szCs w:val="24"/>
        </w:rPr>
        <w:t>万（含）以上</w:t>
      </w:r>
      <w:r w:rsidRPr="00632248">
        <w:rPr>
          <w:rFonts w:ascii="仿宋_GB2312" w:eastAsia="仿宋_GB2312" w:hint="eastAsia"/>
          <w:sz w:val="24"/>
          <w:szCs w:val="24"/>
        </w:rPr>
        <w:t>的项目需上传合同</w:t>
      </w:r>
      <w:r w:rsidR="00632248">
        <w:rPr>
          <w:rFonts w:ascii="仿宋_GB2312" w:eastAsia="仿宋_GB2312" w:hint="eastAsia"/>
          <w:sz w:val="24"/>
          <w:szCs w:val="24"/>
        </w:rPr>
        <w:t>。</w:t>
      </w:r>
    </w:p>
    <w:p w14:paraId="6557D044" w14:textId="24F7D740" w:rsidR="007F7E45" w:rsidRPr="00632248" w:rsidRDefault="007F7E45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合同号</w:t>
      </w:r>
      <w:r w:rsidRPr="00632248">
        <w:rPr>
          <w:rFonts w:ascii="仿宋_GB2312" w:eastAsia="仿宋_GB2312" w:hint="eastAsia"/>
          <w:sz w:val="24"/>
          <w:szCs w:val="24"/>
        </w:rPr>
        <w:t>：</w:t>
      </w:r>
      <w:r w:rsidRPr="00632248">
        <w:rPr>
          <w:rFonts w:ascii="仿宋_GB2312" w:eastAsia="仿宋_GB2312" w:hint="eastAsia"/>
          <w:sz w:val="24"/>
          <w:szCs w:val="24"/>
        </w:rPr>
        <w:t>合同管理系统内合同编号，或者科研平台外协合同编号。</w:t>
      </w:r>
    </w:p>
    <w:p w14:paraId="357640FB" w14:textId="77777777" w:rsidR="00271526" w:rsidRPr="00632248" w:rsidRDefault="00271526" w:rsidP="00271526">
      <w:pPr>
        <w:rPr>
          <w:rFonts w:ascii="仿宋_GB2312" w:eastAsia="仿宋_GB2312" w:hint="eastAsia"/>
          <w:sz w:val="24"/>
          <w:szCs w:val="24"/>
        </w:rPr>
      </w:pPr>
    </w:p>
    <w:p w14:paraId="26186252" w14:textId="3B12A0B8" w:rsidR="00271526" w:rsidRPr="00632248" w:rsidRDefault="00271526" w:rsidP="00271526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项目经费：选择某项经费，资产报销就从选择的经费项目中支出；如无法查询要支出的经费项目，请联系经费项目负责人进行经费授权或与国资处</w:t>
      </w:r>
      <w:r w:rsidR="00632248">
        <w:rPr>
          <w:rFonts w:ascii="仿宋_GB2312" w:eastAsia="仿宋_GB2312" w:hint="eastAsia"/>
          <w:sz w:val="24"/>
          <w:szCs w:val="24"/>
        </w:rPr>
        <w:t>（6</w:t>
      </w:r>
      <w:r w:rsidR="00632248">
        <w:rPr>
          <w:rFonts w:ascii="仿宋_GB2312" w:eastAsia="仿宋_GB2312"/>
          <w:sz w:val="24"/>
          <w:szCs w:val="24"/>
        </w:rPr>
        <w:t>1105205</w:t>
      </w:r>
      <w:r w:rsidR="00632248">
        <w:rPr>
          <w:rFonts w:ascii="仿宋_GB2312" w:eastAsia="仿宋_GB2312" w:hint="eastAsia"/>
          <w:sz w:val="24"/>
          <w:szCs w:val="24"/>
        </w:rPr>
        <w:t>）</w:t>
      </w:r>
      <w:r w:rsidRPr="00632248">
        <w:rPr>
          <w:rFonts w:ascii="仿宋_GB2312" w:eastAsia="仿宋_GB2312" w:hint="eastAsia"/>
          <w:sz w:val="24"/>
          <w:szCs w:val="24"/>
        </w:rPr>
        <w:t>及实管处</w:t>
      </w:r>
      <w:r w:rsidR="00632248">
        <w:rPr>
          <w:rFonts w:ascii="仿宋_GB2312" w:eastAsia="仿宋_GB2312" w:hint="eastAsia"/>
          <w:sz w:val="24"/>
          <w:szCs w:val="24"/>
        </w:rPr>
        <w:t>（6</w:t>
      </w:r>
      <w:r w:rsidR="00632248">
        <w:rPr>
          <w:rFonts w:ascii="仿宋_GB2312" w:eastAsia="仿宋_GB2312"/>
          <w:sz w:val="24"/>
          <w:szCs w:val="24"/>
        </w:rPr>
        <w:t>1105216</w:t>
      </w:r>
      <w:r w:rsidR="00632248">
        <w:rPr>
          <w:rFonts w:ascii="仿宋_GB2312" w:eastAsia="仿宋_GB2312" w:hint="eastAsia"/>
          <w:sz w:val="24"/>
          <w:szCs w:val="24"/>
        </w:rPr>
        <w:t>）</w:t>
      </w:r>
      <w:r w:rsidRPr="00632248">
        <w:rPr>
          <w:rFonts w:ascii="仿宋_GB2312" w:eastAsia="仿宋_GB2312" w:hint="eastAsia"/>
          <w:sz w:val="24"/>
          <w:szCs w:val="24"/>
        </w:rPr>
        <w:t>联系。</w:t>
      </w:r>
    </w:p>
    <w:p w14:paraId="067A572C" w14:textId="77777777" w:rsidR="007F7E45" w:rsidRPr="00632248" w:rsidRDefault="007F7E45" w:rsidP="00C63420">
      <w:pPr>
        <w:rPr>
          <w:rFonts w:ascii="仿宋_GB2312" w:eastAsia="仿宋_GB2312" w:hint="eastAsia"/>
          <w:sz w:val="24"/>
          <w:szCs w:val="24"/>
        </w:rPr>
      </w:pPr>
    </w:p>
    <w:p w14:paraId="428496DB" w14:textId="180B28E4" w:rsidR="00C63420" w:rsidRPr="00632248" w:rsidRDefault="007F7E45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是否</w:t>
      </w:r>
      <w:r w:rsidR="00C63420" w:rsidRPr="00632248">
        <w:rPr>
          <w:rFonts w:ascii="仿宋_GB2312" w:eastAsia="仿宋_GB2312" w:hint="eastAsia"/>
          <w:sz w:val="24"/>
          <w:szCs w:val="24"/>
        </w:rPr>
        <w:t>独立核算：</w:t>
      </w:r>
      <w:r w:rsidRPr="00632248">
        <w:rPr>
          <w:rFonts w:ascii="仿宋_GB2312" w:eastAsia="仿宋_GB2312" w:hint="eastAsia"/>
          <w:sz w:val="24"/>
          <w:szCs w:val="24"/>
        </w:rPr>
        <w:t>选“否”</w:t>
      </w:r>
      <w:r w:rsidR="00C63420" w:rsidRPr="00632248">
        <w:rPr>
          <w:rFonts w:ascii="仿宋_GB2312" w:eastAsia="仿宋_GB2312" w:hint="eastAsia"/>
          <w:sz w:val="24"/>
          <w:szCs w:val="24"/>
        </w:rPr>
        <w:t>。</w:t>
      </w:r>
    </w:p>
    <w:p w14:paraId="472544BC" w14:textId="68E3A04D" w:rsidR="007F7E45" w:rsidRPr="00632248" w:rsidRDefault="007F7E45" w:rsidP="007F7E4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是否冲借款：如果涉及到冲借款，选</w:t>
      </w:r>
      <w:r w:rsidR="00271526" w:rsidRPr="00632248">
        <w:rPr>
          <w:rFonts w:ascii="仿宋_GB2312" w:eastAsia="仿宋_GB2312" w:hint="eastAsia"/>
          <w:sz w:val="24"/>
          <w:szCs w:val="24"/>
        </w:rPr>
        <w:t>“</w:t>
      </w:r>
      <w:r w:rsidRPr="00632248">
        <w:rPr>
          <w:rFonts w:ascii="仿宋_GB2312" w:eastAsia="仿宋_GB2312" w:hint="eastAsia"/>
          <w:sz w:val="24"/>
          <w:szCs w:val="24"/>
        </w:rPr>
        <w:t>是</w:t>
      </w:r>
      <w:r w:rsidR="00271526" w:rsidRPr="00632248">
        <w:rPr>
          <w:rFonts w:ascii="仿宋_GB2312" w:eastAsia="仿宋_GB2312" w:hint="eastAsia"/>
          <w:sz w:val="24"/>
          <w:szCs w:val="24"/>
        </w:rPr>
        <w:t>”</w:t>
      </w:r>
      <w:r w:rsidRPr="00632248">
        <w:rPr>
          <w:rFonts w:ascii="仿宋_GB2312" w:eastAsia="仿宋_GB2312" w:hint="eastAsia"/>
          <w:sz w:val="24"/>
          <w:szCs w:val="24"/>
        </w:rPr>
        <w:t>。</w:t>
      </w:r>
    </w:p>
    <w:p w14:paraId="2F30A54F" w14:textId="7777777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</w:p>
    <w:p w14:paraId="1B55F937" w14:textId="1F3DB82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  <w:highlight w:val="yellow"/>
        </w:rPr>
        <w:t>第二步：填写“</w:t>
      </w:r>
      <w:r w:rsidR="00271526" w:rsidRPr="00632248">
        <w:rPr>
          <w:rFonts w:ascii="仿宋_GB2312" w:eastAsia="仿宋_GB2312" w:hint="eastAsia"/>
          <w:sz w:val="24"/>
          <w:szCs w:val="24"/>
          <w:highlight w:val="yellow"/>
        </w:rPr>
        <w:t>建账</w:t>
      </w:r>
      <w:r w:rsidRPr="00632248">
        <w:rPr>
          <w:rFonts w:ascii="仿宋_GB2312" w:eastAsia="仿宋_GB2312" w:hint="eastAsia"/>
          <w:sz w:val="24"/>
          <w:szCs w:val="24"/>
          <w:highlight w:val="yellow"/>
        </w:rPr>
        <w:t>清单”</w:t>
      </w:r>
    </w:p>
    <w:p w14:paraId="4C467EF5" w14:textId="2B0B6831" w:rsidR="00C63420" w:rsidRPr="00632248" w:rsidRDefault="00271526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6FA8D7FF" wp14:editId="7A65C6CC">
            <wp:extent cx="5274310" cy="25641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1169" w14:textId="1EA771AC" w:rsidR="00271526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建账人在该栏目右侧点击</w:t>
      </w:r>
      <w:r w:rsidR="00271526" w:rsidRPr="00632248">
        <w:rPr>
          <w:rFonts w:ascii="仿宋_GB2312" w:eastAsia="仿宋_GB2312" w:hint="eastAsia"/>
          <w:sz w:val="24"/>
          <w:szCs w:val="24"/>
        </w:rPr>
        <w:t>“</w:t>
      </w:r>
      <w:r w:rsidRPr="00632248">
        <w:rPr>
          <w:rFonts w:ascii="仿宋_GB2312" w:eastAsia="仿宋_GB2312" w:hint="eastAsia"/>
          <w:sz w:val="24"/>
          <w:szCs w:val="24"/>
        </w:rPr>
        <w:t>添加资产</w:t>
      </w:r>
      <w:r w:rsidR="00271526" w:rsidRPr="00632248">
        <w:rPr>
          <w:rFonts w:ascii="仿宋_GB2312" w:eastAsia="仿宋_GB2312" w:hint="eastAsia"/>
          <w:sz w:val="24"/>
          <w:szCs w:val="24"/>
        </w:rPr>
        <w:t>”</w:t>
      </w:r>
      <w:r w:rsidRPr="00632248">
        <w:rPr>
          <w:rFonts w:ascii="仿宋_GB2312" w:eastAsia="仿宋_GB2312" w:hint="eastAsia"/>
          <w:sz w:val="24"/>
          <w:szCs w:val="24"/>
        </w:rPr>
        <w:t>，</w:t>
      </w:r>
      <w:r w:rsidR="00271526" w:rsidRPr="00632248">
        <w:rPr>
          <w:rFonts w:ascii="仿宋_GB2312" w:eastAsia="仿宋_GB2312" w:hint="eastAsia"/>
          <w:sz w:val="24"/>
          <w:szCs w:val="24"/>
        </w:rPr>
        <w:t>会弹出常用分类选择，如为其他类别请点击“收起”。</w:t>
      </w:r>
    </w:p>
    <w:p w14:paraId="13E2F11B" w14:textId="1C7FA585" w:rsidR="00271526" w:rsidRPr="00632248" w:rsidRDefault="00271526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67FD97CF" wp14:editId="0F613127">
            <wp:extent cx="5274310" cy="25641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6D565" w14:textId="77777777" w:rsidR="00271526" w:rsidRPr="00632248" w:rsidRDefault="00271526" w:rsidP="00C63420">
      <w:pPr>
        <w:rPr>
          <w:rFonts w:ascii="仿宋_GB2312" w:eastAsia="仿宋_GB2312" w:hint="eastAsia"/>
          <w:sz w:val="24"/>
          <w:szCs w:val="24"/>
        </w:rPr>
      </w:pPr>
    </w:p>
    <w:p w14:paraId="47815DE3" w14:textId="5AE20B45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“行业分类”可以输入关键字</w:t>
      </w:r>
      <w:r w:rsidR="00271526" w:rsidRPr="00632248">
        <w:rPr>
          <w:rFonts w:ascii="仿宋_GB2312" w:eastAsia="仿宋_GB2312" w:hint="eastAsia"/>
          <w:sz w:val="24"/>
          <w:szCs w:val="24"/>
        </w:rPr>
        <w:t>并选择，并确认自动生成的“国标分类”已在</w:t>
      </w:r>
      <w:proofErr w:type="gramStart"/>
      <w:r w:rsidR="00271526" w:rsidRPr="00632248">
        <w:rPr>
          <w:rFonts w:ascii="仿宋_GB2312" w:eastAsia="仿宋_GB2312" w:hint="eastAsia"/>
          <w:sz w:val="24"/>
          <w:szCs w:val="24"/>
        </w:rPr>
        <w:t>最</w:t>
      </w:r>
      <w:proofErr w:type="gramEnd"/>
      <w:r w:rsidR="00271526" w:rsidRPr="00632248">
        <w:rPr>
          <w:rFonts w:ascii="仿宋_GB2312" w:eastAsia="仿宋_GB2312" w:hint="eastAsia"/>
          <w:sz w:val="24"/>
          <w:szCs w:val="24"/>
        </w:rPr>
        <w:t>终极，而非叶子节点。</w:t>
      </w:r>
    </w:p>
    <w:p w14:paraId="6BFFB323" w14:textId="70C67D32" w:rsidR="00271526" w:rsidRPr="00632248" w:rsidRDefault="00271526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09BDCA86" wp14:editId="75E9BFC7">
            <wp:extent cx="5274310" cy="25641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BF76" w14:textId="1E21E6E6" w:rsidR="00E90885" w:rsidRPr="00632248" w:rsidRDefault="00E90885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资产原值（元）</w:t>
      </w:r>
      <w:r w:rsidR="004A7E35">
        <w:rPr>
          <w:rFonts w:ascii="仿宋_GB2312" w:eastAsia="仿宋_GB2312" w:hint="eastAsia"/>
          <w:sz w:val="24"/>
          <w:szCs w:val="24"/>
        </w:rPr>
        <w:t>：</w:t>
      </w:r>
      <w:r w:rsidRPr="00632248">
        <w:rPr>
          <w:rFonts w:ascii="仿宋_GB2312" w:eastAsia="仿宋_GB2312" w:hint="eastAsia"/>
          <w:sz w:val="24"/>
          <w:szCs w:val="24"/>
        </w:rPr>
        <w:t>资产的含税价值，如对私支付，填写实际支付金额。</w:t>
      </w:r>
    </w:p>
    <w:p w14:paraId="39E76C99" w14:textId="77777777" w:rsidR="00E90885" w:rsidRPr="004A7E35" w:rsidRDefault="00E90885" w:rsidP="00C63420">
      <w:pPr>
        <w:rPr>
          <w:rFonts w:ascii="仿宋_GB2312" w:eastAsia="仿宋_GB2312" w:hint="eastAsia"/>
          <w:sz w:val="24"/>
          <w:szCs w:val="24"/>
        </w:rPr>
      </w:pPr>
    </w:p>
    <w:p w14:paraId="06D83D86" w14:textId="37024EAF" w:rsidR="00E90885" w:rsidRPr="00632248" w:rsidRDefault="00271526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折旧/摊销状态</w:t>
      </w:r>
      <w:r w:rsidR="004A7E35">
        <w:rPr>
          <w:rFonts w:ascii="仿宋_GB2312" w:eastAsia="仿宋_GB2312" w:hint="eastAsia"/>
          <w:sz w:val="24"/>
          <w:szCs w:val="24"/>
        </w:rPr>
        <w:t>：</w:t>
      </w:r>
      <w:r w:rsidRPr="00632248">
        <w:rPr>
          <w:rFonts w:ascii="仿宋_GB2312" w:eastAsia="仿宋_GB2312" w:hint="eastAsia"/>
          <w:sz w:val="24"/>
          <w:szCs w:val="24"/>
        </w:rPr>
        <w:t>请按</w:t>
      </w:r>
      <w:r w:rsidR="004A7E35">
        <w:rPr>
          <w:rFonts w:ascii="仿宋_GB2312" w:eastAsia="仿宋_GB2312" w:hint="eastAsia"/>
          <w:sz w:val="24"/>
          <w:szCs w:val="24"/>
        </w:rPr>
        <w:t>以下</w:t>
      </w:r>
      <w:r w:rsidRPr="00632248">
        <w:rPr>
          <w:rFonts w:ascii="仿宋_GB2312" w:eastAsia="仿宋_GB2312" w:hint="eastAsia"/>
          <w:sz w:val="24"/>
          <w:szCs w:val="24"/>
        </w:rPr>
        <w:t>情况选择</w:t>
      </w:r>
    </w:p>
    <w:p w14:paraId="41C1CA3A" w14:textId="76B9DB3A" w:rsidR="00271526" w:rsidRPr="00632248" w:rsidRDefault="00E90885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1.</w:t>
      </w:r>
      <w:r w:rsidRPr="004A7E35">
        <w:rPr>
          <w:rFonts w:ascii="仿宋_GB2312" w:eastAsia="仿宋_GB2312" w:hint="eastAsia"/>
          <w:b/>
          <w:bCs/>
          <w:sz w:val="24"/>
          <w:szCs w:val="24"/>
        </w:rPr>
        <w:t>图书</w:t>
      </w:r>
      <w:r w:rsidR="00D8243D">
        <w:rPr>
          <w:rFonts w:ascii="仿宋_GB2312" w:eastAsia="仿宋_GB2312" w:hint="eastAsia"/>
          <w:b/>
          <w:bCs/>
          <w:sz w:val="24"/>
          <w:szCs w:val="24"/>
        </w:rPr>
        <w:t>和档案、文物和陈列品、特种动植物</w:t>
      </w:r>
      <w:r w:rsidRPr="004A7E35">
        <w:rPr>
          <w:rFonts w:ascii="仿宋_GB2312" w:eastAsia="仿宋_GB2312" w:hint="eastAsia"/>
          <w:b/>
          <w:bCs/>
          <w:sz w:val="24"/>
          <w:szCs w:val="24"/>
        </w:rPr>
        <w:t>外的固定资产</w:t>
      </w:r>
      <w:r w:rsidR="00271526" w:rsidRPr="00632248">
        <w:rPr>
          <w:rFonts w:ascii="仿宋_GB2312" w:eastAsia="仿宋_GB2312" w:hint="eastAsia"/>
          <w:sz w:val="24"/>
          <w:szCs w:val="24"/>
        </w:rPr>
        <w:t>请选择</w:t>
      </w:r>
      <w:r w:rsidRPr="00632248">
        <w:rPr>
          <w:rFonts w:ascii="仿宋_GB2312" w:eastAsia="仿宋_GB2312" w:hint="eastAsia"/>
          <w:sz w:val="24"/>
          <w:szCs w:val="24"/>
        </w:rPr>
        <w:t>“</w:t>
      </w:r>
      <w:r w:rsidR="00271526" w:rsidRPr="00632248">
        <w:rPr>
          <w:rFonts w:ascii="仿宋_GB2312" w:eastAsia="仿宋_GB2312" w:hint="eastAsia"/>
          <w:sz w:val="24"/>
          <w:szCs w:val="24"/>
        </w:rPr>
        <w:t>提折旧</w:t>
      </w:r>
      <w:r w:rsidRPr="00632248">
        <w:rPr>
          <w:rFonts w:ascii="仿宋_GB2312" w:eastAsia="仿宋_GB2312" w:hint="eastAsia"/>
          <w:sz w:val="24"/>
          <w:szCs w:val="24"/>
        </w:rPr>
        <w:t>”，</w:t>
      </w:r>
      <w:r w:rsidRPr="00632248">
        <w:rPr>
          <w:rFonts w:ascii="仿宋_GB2312" w:eastAsia="仿宋_GB2312" w:hint="eastAsia"/>
          <w:sz w:val="24"/>
          <w:szCs w:val="24"/>
        </w:rPr>
        <w:t>自动生成</w:t>
      </w:r>
      <w:r w:rsidRPr="00632248">
        <w:rPr>
          <w:rFonts w:ascii="仿宋_GB2312" w:eastAsia="仿宋_GB2312" w:hint="eastAsia"/>
          <w:sz w:val="24"/>
          <w:szCs w:val="24"/>
        </w:rPr>
        <w:t>的</w:t>
      </w:r>
      <w:r w:rsidRPr="00632248">
        <w:rPr>
          <w:rFonts w:ascii="仿宋_GB2312" w:eastAsia="仿宋_GB2312" w:hint="eastAsia"/>
          <w:sz w:val="24"/>
          <w:szCs w:val="24"/>
        </w:rPr>
        <w:t>“折旧/摊销年限（月）”</w:t>
      </w:r>
      <w:r w:rsidRPr="00632248">
        <w:rPr>
          <w:rFonts w:ascii="仿宋_GB2312" w:eastAsia="仿宋_GB2312" w:hint="eastAsia"/>
          <w:sz w:val="24"/>
          <w:szCs w:val="24"/>
        </w:rPr>
        <w:t>内容不做更改</w:t>
      </w:r>
      <w:r w:rsidR="004A7E35">
        <w:rPr>
          <w:rFonts w:ascii="仿宋_GB2312" w:eastAsia="仿宋_GB2312" w:hint="eastAsia"/>
          <w:sz w:val="24"/>
          <w:szCs w:val="24"/>
        </w:rPr>
        <w:t>；</w:t>
      </w:r>
    </w:p>
    <w:p w14:paraId="0D76AC4D" w14:textId="62B7527F" w:rsidR="00E90885" w:rsidRPr="00632248" w:rsidRDefault="00E90885" w:rsidP="00E9088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2</w:t>
      </w:r>
      <w:r w:rsidRPr="00632248">
        <w:rPr>
          <w:rFonts w:ascii="仿宋_GB2312" w:eastAsia="仿宋_GB2312" w:hint="eastAsia"/>
          <w:sz w:val="24"/>
          <w:szCs w:val="24"/>
        </w:rPr>
        <w:t>.</w:t>
      </w:r>
      <w:r w:rsidRPr="004A7E35">
        <w:rPr>
          <w:rFonts w:ascii="仿宋_GB2312" w:eastAsia="仿宋_GB2312" w:hint="eastAsia"/>
          <w:b/>
          <w:bCs/>
          <w:sz w:val="24"/>
          <w:szCs w:val="24"/>
        </w:rPr>
        <w:t>图书</w:t>
      </w:r>
      <w:r w:rsidR="00D8243D">
        <w:rPr>
          <w:rFonts w:ascii="仿宋_GB2312" w:eastAsia="仿宋_GB2312" w:hint="eastAsia"/>
          <w:b/>
          <w:bCs/>
          <w:sz w:val="24"/>
          <w:szCs w:val="24"/>
        </w:rPr>
        <w:t>和档案</w:t>
      </w:r>
      <w:r w:rsidR="00D8243D">
        <w:rPr>
          <w:rFonts w:ascii="仿宋_GB2312" w:eastAsia="仿宋_GB2312" w:hint="eastAsia"/>
          <w:b/>
          <w:bCs/>
          <w:sz w:val="24"/>
          <w:szCs w:val="24"/>
        </w:rPr>
        <w:t>、</w:t>
      </w:r>
      <w:r w:rsidR="00D8243D" w:rsidRPr="00D8243D">
        <w:rPr>
          <w:rFonts w:ascii="仿宋_GB2312" w:eastAsia="仿宋_GB2312" w:hint="eastAsia"/>
          <w:b/>
          <w:bCs/>
          <w:sz w:val="24"/>
          <w:szCs w:val="24"/>
        </w:rPr>
        <w:t>文物和陈列品、特种动植物</w:t>
      </w:r>
      <w:r w:rsidRPr="004A7E35">
        <w:rPr>
          <w:rFonts w:ascii="仿宋_GB2312" w:eastAsia="仿宋_GB2312" w:hint="eastAsia"/>
          <w:b/>
          <w:bCs/>
          <w:sz w:val="24"/>
          <w:szCs w:val="24"/>
        </w:rPr>
        <w:t>和使用寿命不确定的无形资产</w:t>
      </w:r>
      <w:r w:rsidRPr="00632248">
        <w:rPr>
          <w:rFonts w:ascii="仿宋_GB2312" w:eastAsia="仿宋_GB2312" w:hint="eastAsia"/>
          <w:sz w:val="24"/>
          <w:szCs w:val="24"/>
        </w:rPr>
        <w:t>请</w:t>
      </w:r>
      <w:r w:rsidRPr="00632248">
        <w:rPr>
          <w:rFonts w:ascii="仿宋_GB2312" w:eastAsia="仿宋_GB2312" w:hint="eastAsia"/>
          <w:sz w:val="24"/>
          <w:szCs w:val="24"/>
        </w:rPr>
        <w:t>选择</w:t>
      </w:r>
      <w:r w:rsidRPr="00632248">
        <w:rPr>
          <w:rFonts w:ascii="仿宋_GB2312" w:eastAsia="仿宋_GB2312" w:hint="eastAsia"/>
          <w:sz w:val="24"/>
          <w:szCs w:val="24"/>
        </w:rPr>
        <w:t>“</w:t>
      </w:r>
      <w:r w:rsidRPr="00632248">
        <w:rPr>
          <w:rFonts w:ascii="仿宋_GB2312" w:eastAsia="仿宋_GB2312" w:hint="eastAsia"/>
          <w:sz w:val="24"/>
          <w:szCs w:val="24"/>
        </w:rPr>
        <w:t>不提折旧</w:t>
      </w:r>
      <w:r w:rsidRPr="00632248">
        <w:rPr>
          <w:rFonts w:ascii="仿宋_GB2312" w:eastAsia="仿宋_GB2312" w:hint="eastAsia"/>
          <w:sz w:val="24"/>
          <w:szCs w:val="24"/>
        </w:rPr>
        <w:t>”</w:t>
      </w:r>
      <w:r w:rsidRPr="00632248">
        <w:rPr>
          <w:rFonts w:ascii="仿宋_GB2312" w:eastAsia="仿宋_GB2312" w:hint="eastAsia"/>
          <w:sz w:val="24"/>
          <w:szCs w:val="24"/>
        </w:rPr>
        <w:t>，并删除“折旧/摊销年限（月）”内容</w:t>
      </w:r>
      <w:r w:rsidR="004A7E35">
        <w:rPr>
          <w:rFonts w:ascii="仿宋_GB2312" w:eastAsia="仿宋_GB2312" w:hint="eastAsia"/>
          <w:sz w:val="24"/>
          <w:szCs w:val="24"/>
        </w:rPr>
        <w:t>；</w:t>
      </w:r>
    </w:p>
    <w:p w14:paraId="2B78BC22" w14:textId="3D0D0F81" w:rsidR="00E90885" w:rsidRPr="00632248" w:rsidRDefault="00E90885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3.</w:t>
      </w:r>
      <w:r w:rsidRPr="004A7E35">
        <w:rPr>
          <w:rFonts w:ascii="仿宋_GB2312" w:eastAsia="仿宋_GB2312" w:hint="eastAsia"/>
          <w:b/>
          <w:bCs/>
          <w:sz w:val="24"/>
          <w:szCs w:val="24"/>
        </w:rPr>
        <w:t>使用寿命确定的无形资产</w:t>
      </w:r>
      <w:r w:rsidRPr="00632248">
        <w:rPr>
          <w:rFonts w:ascii="仿宋_GB2312" w:eastAsia="仿宋_GB2312" w:hint="eastAsia"/>
          <w:sz w:val="24"/>
          <w:szCs w:val="24"/>
        </w:rPr>
        <w:t>请选择</w:t>
      </w:r>
      <w:r w:rsidRPr="00632248">
        <w:rPr>
          <w:rFonts w:ascii="仿宋_GB2312" w:eastAsia="仿宋_GB2312" w:hint="eastAsia"/>
          <w:sz w:val="24"/>
          <w:szCs w:val="24"/>
        </w:rPr>
        <w:t>“提折旧”</w:t>
      </w:r>
      <w:r w:rsidRPr="00632248">
        <w:rPr>
          <w:rFonts w:ascii="仿宋_GB2312" w:eastAsia="仿宋_GB2312" w:hint="eastAsia"/>
          <w:sz w:val="24"/>
          <w:szCs w:val="24"/>
        </w:rPr>
        <w:t>，并按实际情况在</w:t>
      </w:r>
      <w:r w:rsidRPr="00632248">
        <w:rPr>
          <w:rFonts w:ascii="仿宋_GB2312" w:eastAsia="仿宋_GB2312" w:hint="eastAsia"/>
          <w:sz w:val="24"/>
          <w:szCs w:val="24"/>
        </w:rPr>
        <w:t>“折旧/摊销年限（月）”</w:t>
      </w:r>
      <w:r w:rsidR="00D8243D">
        <w:rPr>
          <w:rFonts w:ascii="仿宋_GB2312" w:eastAsia="仿宋_GB2312" w:hint="eastAsia"/>
          <w:sz w:val="24"/>
          <w:szCs w:val="24"/>
        </w:rPr>
        <w:t>处</w:t>
      </w:r>
      <w:r w:rsidRPr="00632248">
        <w:rPr>
          <w:rFonts w:ascii="仿宋_GB2312" w:eastAsia="仿宋_GB2312" w:hint="eastAsia"/>
          <w:sz w:val="24"/>
          <w:szCs w:val="24"/>
        </w:rPr>
        <w:t>输入所提</w:t>
      </w:r>
      <w:r w:rsidR="0010461C">
        <w:rPr>
          <w:rFonts w:ascii="仿宋_GB2312" w:eastAsia="仿宋_GB2312" w:hint="eastAsia"/>
          <w:sz w:val="24"/>
          <w:szCs w:val="24"/>
        </w:rPr>
        <w:t>摊销</w:t>
      </w:r>
      <w:r w:rsidRPr="00632248">
        <w:rPr>
          <w:rFonts w:ascii="仿宋_GB2312" w:eastAsia="仿宋_GB2312" w:hint="eastAsia"/>
          <w:sz w:val="24"/>
          <w:szCs w:val="24"/>
        </w:rPr>
        <w:t>月数</w:t>
      </w:r>
      <w:r w:rsidR="004A7E35">
        <w:rPr>
          <w:rFonts w:ascii="仿宋_GB2312" w:eastAsia="仿宋_GB2312" w:hint="eastAsia"/>
          <w:sz w:val="24"/>
          <w:szCs w:val="24"/>
        </w:rPr>
        <w:t>。</w:t>
      </w:r>
    </w:p>
    <w:p w14:paraId="48FBA1FC" w14:textId="405B14A8" w:rsidR="00C63420" w:rsidRPr="00632248" w:rsidRDefault="00E90885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013447CD" wp14:editId="4B7A75D7">
            <wp:extent cx="5274310" cy="174053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A20E1" w14:textId="3BD6D017" w:rsidR="00C63420" w:rsidRPr="00632248" w:rsidRDefault="007235DD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填写“使用信息”，点击“增行”，完善相应信息。</w:t>
      </w:r>
    </w:p>
    <w:p w14:paraId="0DB33D51" w14:textId="71265FD5" w:rsidR="007235DD" w:rsidRPr="00632248" w:rsidRDefault="007235DD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68376F41" wp14:editId="53DB1BAA">
            <wp:extent cx="5274310" cy="16408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F7987" w14:textId="2FD4F479" w:rsidR="007235DD" w:rsidRPr="00632248" w:rsidRDefault="007235DD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资产卡片照片</w:t>
      </w:r>
      <w:r w:rsidR="004A7E35">
        <w:rPr>
          <w:rFonts w:ascii="仿宋_GB2312" w:eastAsia="仿宋_GB2312" w:hint="eastAsia"/>
          <w:sz w:val="24"/>
          <w:szCs w:val="24"/>
        </w:rPr>
        <w:t>：上</w:t>
      </w:r>
      <w:proofErr w:type="gramStart"/>
      <w:r w:rsidR="004A7E35">
        <w:rPr>
          <w:rFonts w:ascii="仿宋_GB2312" w:eastAsia="仿宋_GB2312" w:hint="eastAsia"/>
          <w:sz w:val="24"/>
          <w:szCs w:val="24"/>
        </w:rPr>
        <w:t>传</w:t>
      </w:r>
      <w:r w:rsidRPr="00632248">
        <w:rPr>
          <w:rFonts w:ascii="仿宋_GB2312" w:eastAsia="仿宋_GB2312" w:hint="eastAsia"/>
          <w:sz w:val="24"/>
          <w:szCs w:val="24"/>
        </w:rPr>
        <w:t>资产</w:t>
      </w:r>
      <w:proofErr w:type="gramEnd"/>
      <w:r w:rsidRPr="00632248">
        <w:rPr>
          <w:rFonts w:ascii="仿宋_GB2312" w:eastAsia="仿宋_GB2312" w:hint="eastAsia"/>
          <w:b/>
          <w:bCs/>
          <w:sz w:val="24"/>
          <w:szCs w:val="24"/>
        </w:rPr>
        <w:t>实物</w:t>
      </w:r>
      <w:r w:rsidRPr="00632248">
        <w:rPr>
          <w:rFonts w:ascii="仿宋_GB2312" w:eastAsia="仿宋_GB2312" w:hint="eastAsia"/>
          <w:sz w:val="24"/>
          <w:szCs w:val="24"/>
        </w:rPr>
        <w:t>照片</w:t>
      </w:r>
      <w:r w:rsidR="004A7E35">
        <w:rPr>
          <w:rFonts w:ascii="仿宋_GB2312" w:eastAsia="仿宋_GB2312" w:hint="eastAsia"/>
          <w:sz w:val="24"/>
          <w:szCs w:val="24"/>
        </w:rPr>
        <w:t>。</w:t>
      </w:r>
    </w:p>
    <w:p w14:paraId="201ACC50" w14:textId="77777777" w:rsidR="007235DD" w:rsidRPr="004A7E35" w:rsidRDefault="007235DD" w:rsidP="00C63420">
      <w:pPr>
        <w:rPr>
          <w:rFonts w:ascii="仿宋_GB2312" w:eastAsia="仿宋_GB2312" w:hint="eastAsia"/>
          <w:sz w:val="24"/>
          <w:szCs w:val="24"/>
        </w:rPr>
      </w:pPr>
    </w:p>
    <w:p w14:paraId="651F3048" w14:textId="25D87C5F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  <w:highlight w:val="yellow"/>
        </w:rPr>
        <w:t>第三步：上</w:t>
      </w:r>
      <w:proofErr w:type="gramStart"/>
      <w:r w:rsidRPr="00632248">
        <w:rPr>
          <w:rFonts w:ascii="仿宋_GB2312" w:eastAsia="仿宋_GB2312" w:hint="eastAsia"/>
          <w:sz w:val="24"/>
          <w:szCs w:val="24"/>
          <w:highlight w:val="yellow"/>
        </w:rPr>
        <w:t>传支</w:t>
      </w:r>
      <w:r w:rsidR="002E2605" w:rsidRPr="00632248">
        <w:rPr>
          <w:rFonts w:ascii="仿宋_GB2312" w:eastAsia="仿宋_GB2312" w:hint="eastAsia"/>
          <w:sz w:val="24"/>
          <w:szCs w:val="24"/>
          <w:highlight w:val="yellow"/>
        </w:rPr>
        <w:t>持</w:t>
      </w:r>
      <w:proofErr w:type="gramEnd"/>
      <w:r w:rsidRPr="00632248">
        <w:rPr>
          <w:rFonts w:ascii="仿宋_GB2312" w:eastAsia="仿宋_GB2312" w:hint="eastAsia"/>
          <w:sz w:val="24"/>
          <w:szCs w:val="24"/>
          <w:highlight w:val="yellow"/>
        </w:rPr>
        <w:t>材料</w:t>
      </w:r>
    </w:p>
    <w:p w14:paraId="7A33273D" w14:textId="00690675" w:rsidR="00C63420" w:rsidRDefault="00C63420" w:rsidP="00C63420">
      <w:pPr>
        <w:rPr>
          <w:rFonts w:ascii="仿宋_GB2312" w:eastAsia="仿宋_GB2312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可以选择扫描拍照或者选择文件上传。发票照片</w:t>
      </w:r>
      <w:r w:rsidR="002E2605" w:rsidRPr="00632248">
        <w:rPr>
          <w:rFonts w:ascii="仿宋_GB2312" w:eastAsia="仿宋_GB2312" w:hint="eastAsia"/>
          <w:sz w:val="24"/>
          <w:szCs w:val="24"/>
        </w:rPr>
        <w:t>（</w:t>
      </w:r>
      <w:r w:rsidRPr="00632248">
        <w:rPr>
          <w:rFonts w:ascii="仿宋_GB2312" w:eastAsia="仿宋_GB2312" w:hint="eastAsia"/>
          <w:sz w:val="24"/>
          <w:szCs w:val="24"/>
        </w:rPr>
        <w:t>多张发票粘贴在word文档</w:t>
      </w:r>
      <w:r w:rsidR="002E2605" w:rsidRPr="00632248">
        <w:rPr>
          <w:rFonts w:ascii="仿宋_GB2312" w:eastAsia="仿宋_GB2312" w:hint="eastAsia"/>
          <w:sz w:val="24"/>
          <w:szCs w:val="24"/>
        </w:rPr>
        <w:t>形成1个附件</w:t>
      </w:r>
      <w:r w:rsidRPr="00632248">
        <w:rPr>
          <w:rFonts w:ascii="仿宋_GB2312" w:eastAsia="仿宋_GB2312" w:hint="eastAsia"/>
          <w:sz w:val="24"/>
          <w:szCs w:val="24"/>
        </w:rPr>
        <w:t>）</w:t>
      </w:r>
      <w:r w:rsidR="002E2605" w:rsidRPr="00632248">
        <w:rPr>
          <w:rFonts w:ascii="仿宋_GB2312" w:eastAsia="仿宋_GB2312" w:hint="eastAsia"/>
          <w:sz w:val="24"/>
          <w:szCs w:val="24"/>
        </w:rPr>
        <w:t>；</w:t>
      </w:r>
      <w:r w:rsidRPr="00632248">
        <w:rPr>
          <w:rFonts w:ascii="仿宋_GB2312" w:eastAsia="仿宋_GB2312" w:hint="eastAsia"/>
          <w:sz w:val="24"/>
          <w:szCs w:val="24"/>
        </w:rPr>
        <w:t>合同</w:t>
      </w:r>
      <w:r w:rsidR="002E2605" w:rsidRPr="00632248">
        <w:rPr>
          <w:rFonts w:ascii="仿宋_GB2312" w:eastAsia="仿宋_GB2312" w:hint="eastAsia"/>
          <w:sz w:val="24"/>
          <w:szCs w:val="24"/>
        </w:rPr>
        <w:t>（3万以上）</w:t>
      </w:r>
      <w:r w:rsidRPr="00632248">
        <w:rPr>
          <w:rFonts w:ascii="仿宋_GB2312" w:eastAsia="仿宋_GB2312" w:hint="eastAsia"/>
          <w:sz w:val="24"/>
          <w:szCs w:val="24"/>
        </w:rPr>
        <w:t>；验收报告（单价大于10万）</w:t>
      </w:r>
      <w:r w:rsidR="002E2605" w:rsidRPr="00632248">
        <w:rPr>
          <w:rFonts w:ascii="仿宋_GB2312" w:eastAsia="仿宋_GB2312" w:hint="eastAsia"/>
          <w:sz w:val="24"/>
          <w:szCs w:val="24"/>
        </w:rPr>
        <w:t>；购置申请（</w:t>
      </w:r>
      <w:r w:rsidR="002E2605" w:rsidRPr="00632248">
        <w:rPr>
          <w:rFonts w:ascii="仿宋_GB2312" w:eastAsia="仿宋_GB2312" w:hint="eastAsia"/>
          <w:sz w:val="24"/>
          <w:szCs w:val="24"/>
        </w:rPr>
        <w:t>科研经费购置计算类设备</w:t>
      </w:r>
      <w:r w:rsidR="00F772E5" w:rsidRPr="00632248">
        <w:rPr>
          <w:rFonts w:ascii="仿宋_GB2312" w:eastAsia="仿宋_GB2312" w:hint="eastAsia"/>
          <w:sz w:val="24"/>
          <w:szCs w:val="24"/>
        </w:rPr>
        <w:t>审批单</w:t>
      </w:r>
      <w:r w:rsidR="002E2605" w:rsidRPr="00632248">
        <w:rPr>
          <w:rFonts w:ascii="仿宋_GB2312" w:eastAsia="仿宋_GB2312" w:hint="eastAsia"/>
          <w:sz w:val="24"/>
          <w:szCs w:val="24"/>
        </w:rPr>
        <w:t>）；对私支付截图（支付方式为对私支付）</w:t>
      </w:r>
      <w:r w:rsidR="004A7E35">
        <w:rPr>
          <w:rFonts w:ascii="仿宋_GB2312" w:eastAsia="仿宋_GB2312" w:hint="eastAsia"/>
          <w:sz w:val="24"/>
          <w:szCs w:val="24"/>
        </w:rPr>
        <w:t>。</w:t>
      </w:r>
    </w:p>
    <w:p w14:paraId="582953E0" w14:textId="77777777" w:rsidR="00D8243D" w:rsidRPr="00632248" w:rsidRDefault="00D8243D" w:rsidP="00C63420">
      <w:pPr>
        <w:rPr>
          <w:rFonts w:ascii="仿宋_GB2312" w:eastAsia="仿宋_GB2312" w:hint="eastAsia"/>
          <w:sz w:val="24"/>
          <w:szCs w:val="24"/>
        </w:rPr>
      </w:pPr>
    </w:p>
    <w:p w14:paraId="17753F1B" w14:textId="3CE0E0DB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  <w:highlight w:val="yellow"/>
        </w:rPr>
        <w:t>第四步：点击“提交”，跳转至“财务网报系统”</w:t>
      </w:r>
      <w:r w:rsidR="00D8243D">
        <w:rPr>
          <w:rFonts w:ascii="仿宋_GB2312" w:eastAsia="仿宋_GB2312" w:hint="eastAsia"/>
          <w:sz w:val="24"/>
          <w:szCs w:val="24"/>
          <w:highlight w:val="yellow"/>
        </w:rPr>
        <w:t>，</w:t>
      </w:r>
      <w:r w:rsidRPr="00632248">
        <w:rPr>
          <w:rFonts w:ascii="仿宋_GB2312" w:eastAsia="仿宋_GB2312" w:hint="eastAsia"/>
          <w:sz w:val="24"/>
          <w:szCs w:val="24"/>
          <w:highlight w:val="yellow"/>
        </w:rPr>
        <w:t>在“财务网报系统”完善支付信息</w:t>
      </w:r>
    </w:p>
    <w:p w14:paraId="0802B0AD" w14:textId="2E489F7B" w:rsidR="00C63420" w:rsidRPr="00632248" w:rsidRDefault="00F772E5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331AEC94" wp14:editId="60F953F0">
            <wp:extent cx="5274310" cy="1034861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3400"/>
                    <a:stretch/>
                  </pic:blipFill>
                  <pic:spPr bwMode="auto">
                    <a:xfrm>
                      <a:off x="0" y="0"/>
                      <a:ext cx="5274310" cy="1034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673E8" w14:textId="77777777" w:rsidR="00D8243D" w:rsidRDefault="00D8243D" w:rsidP="00C63420">
      <w:pPr>
        <w:rPr>
          <w:rFonts w:ascii="仿宋_GB2312" w:eastAsia="仿宋_GB2312"/>
          <w:sz w:val="24"/>
          <w:szCs w:val="24"/>
        </w:rPr>
      </w:pPr>
    </w:p>
    <w:p w14:paraId="023AD487" w14:textId="63866E78" w:rsidR="00090EA5" w:rsidRPr="00632248" w:rsidRDefault="00D8243D" w:rsidP="00C63420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支付信息填写完成后，</w:t>
      </w:r>
      <w:r w:rsidR="00C63420" w:rsidRPr="00632248">
        <w:rPr>
          <w:rFonts w:ascii="仿宋_GB2312" w:eastAsia="仿宋_GB2312" w:hint="eastAsia"/>
          <w:sz w:val="24"/>
          <w:szCs w:val="24"/>
        </w:rPr>
        <w:t>在</w:t>
      </w:r>
      <w:r>
        <w:rPr>
          <w:rFonts w:ascii="仿宋_GB2312" w:eastAsia="仿宋_GB2312" w:hint="eastAsia"/>
          <w:sz w:val="24"/>
          <w:szCs w:val="24"/>
        </w:rPr>
        <w:t>单据</w:t>
      </w:r>
      <w:r w:rsidR="00C63420" w:rsidRPr="00632248">
        <w:rPr>
          <w:rFonts w:ascii="仿宋_GB2312" w:eastAsia="仿宋_GB2312" w:hint="eastAsia"/>
          <w:sz w:val="24"/>
          <w:szCs w:val="24"/>
        </w:rPr>
        <w:t>右侧可以看到审批流程树</w:t>
      </w:r>
      <w:r>
        <w:rPr>
          <w:rFonts w:ascii="仿宋_GB2312" w:eastAsia="仿宋_GB2312" w:hint="eastAsia"/>
          <w:sz w:val="24"/>
          <w:szCs w:val="24"/>
        </w:rPr>
        <w:t>，</w:t>
      </w:r>
      <w:r w:rsidR="00C63420" w:rsidRPr="00632248">
        <w:rPr>
          <w:rFonts w:ascii="仿宋_GB2312" w:eastAsia="仿宋_GB2312" w:hint="eastAsia"/>
          <w:sz w:val="24"/>
          <w:szCs w:val="24"/>
        </w:rPr>
        <w:t>单据</w:t>
      </w:r>
      <w:r>
        <w:rPr>
          <w:rFonts w:ascii="仿宋_GB2312" w:eastAsia="仿宋_GB2312" w:hint="eastAsia"/>
          <w:sz w:val="24"/>
          <w:szCs w:val="24"/>
        </w:rPr>
        <w:t>将</w:t>
      </w:r>
      <w:r w:rsidR="00303F67" w:rsidRPr="00632248">
        <w:rPr>
          <w:rFonts w:ascii="仿宋_GB2312" w:eastAsia="仿宋_GB2312" w:hint="eastAsia"/>
          <w:sz w:val="24"/>
          <w:szCs w:val="24"/>
        </w:rPr>
        <w:t>依次</w:t>
      </w:r>
      <w:r w:rsidR="00C63420" w:rsidRPr="00632248">
        <w:rPr>
          <w:rFonts w:ascii="仿宋_GB2312" w:eastAsia="仿宋_GB2312" w:hint="eastAsia"/>
          <w:sz w:val="24"/>
          <w:szCs w:val="24"/>
        </w:rPr>
        <w:t>提交给</w:t>
      </w:r>
      <w:r w:rsidR="00F2431D" w:rsidRPr="00632248">
        <w:rPr>
          <w:rFonts w:ascii="仿宋_GB2312" w:eastAsia="仿宋_GB2312" w:hint="eastAsia"/>
          <w:sz w:val="24"/>
          <w:szCs w:val="24"/>
        </w:rPr>
        <w:t>部门</w:t>
      </w:r>
      <w:r w:rsidR="00C63420" w:rsidRPr="00632248">
        <w:rPr>
          <w:rFonts w:ascii="仿宋_GB2312" w:eastAsia="仿宋_GB2312" w:hint="eastAsia"/>
          <w:sz w:val="24"/>
          <w:szCs w:val="24"/>
        </w:rPr>
        <w:t>资产管理员</w:t>
      </w:r>
      <w:r w:rsidR="00090EA5" w:rsidRPr="00632248">
        <w:rPr>
          <w:rFonts w:ascii="仿宋_GB2312" w:eastAsia="仿宋_GB2312" w:hint="eastAsia"/>
          <w:sz w:val="24"/>
          <w:szCs w:val="24"/>
        </w:rPr>
        <w:t>审批</w:t>
      </w:r>
      <w:r w:rsidR="00303F67" w:rsidRPr="00632248">
        <w:rPr>
          <w:rFonts w:ascii="仿宋_GB2312" w:eastAsia="仿宋_GB2312" w:hint="eastAsia"/>
          <w:sz w:val="24"/>
          <w:szCs w:val="24"/>
        </w:rPr>
        <w:t>、校级资产管理员</w:t>
      </w:r>
      <w:r w:rsidR="00090EA5" w:rsidRPr="00632248">
        <w:rPr>
          <w:rFonts w:ascii="仿宋_GB2312" w:eastAsia="仿宋_GB2312" w:hint="eastAsia"/>
          <w:sz w:val="24"/>
          <w:szCs w:val="24"/>
        </w:rPr>
        <w:t>初审</w:t>
      </w:r>
      <w:r w:rsidR="00303F67" w:rsidRPr="00632248">
        <w:rPr>
          <w:rFonts w:ascii="仿宋_GB2312" w:eastAsia="仿宋_GB2312" w:hint="eastAsia"/>
          <w:sz w:val="24"/>
          <w:szCs w:val="24"/>
        </w:rPr>
        <w:t>（</w:t>
      </w:r>
      <w:r w:rsidR="00C63420" w:rsidRPr="00632248">
        <w:rPr>
          <w:rFonts w:ascii="仿宋_GB2312" w:eastAsia="仿宋_GB2312" w:hint="eastAsia"/>
          <w:sz w:val="24"/>
          <w:szCs w:val="24"/>
        </w:rPr>
        <w:t>审批流程树会显示</w:t>
      </w:r>
      <w:r w:rsidR="00303F67" w:rsidRPr="00632248">
        <w:rPr>
          <w:rFonts w:ascii="仿宋_GB2312" w:eastAsia="仿宋_GB2312" w:hint="eastAsia"/>
          <w:sz w:val="24"/>
          <w:szCs w:val="24"/>
        </w:rPr>
        <w:t>审批人</w:t>
      </w:r>
      <w:r w:rsidR="00C63420" w:rsidRPr="00632248">
        <w:rPr>
          <w:rFonts w:ascii="仿宋_GB2312" w:eastAsia="仿宋_GB2312" w:hint="eastAsia"/>
          <w:sz w:val="24"/>
          <w:szCs w:val="24"/>
        </w:rPr>
        <w:t>姓名</w:t>
      </w:r>
      <w:r w:rsidR="00303F67" w:rsidRPr="00632248">
        <w:rPr>
          <w:rFonts w:ascii="仿宋_GB2312" w:eastAsia="仿宋_GB2312" w:hint="eastAsia"/>
          <w:sz w:val="24"/>
          <w:szCs w:val="24"/>
        </w:rPr>
        <w:t>）。</w:t>
      </w:r>
    </w:p>
    <w:p w14:paraId="0C697BDD" w14:textId="77777777" w:rsidR="00D8243D" w:rsidRDefault="00D8243D" w:rsidP="00090EA5">
      <w:pPr>
        <w:rPr>
          <w:rFonts w:ascii="仿宋_GB2312" w:eastAsia="仿宋_GB2312"/>
          <w:b/>
          <w:bCs/>
          <w:sz w:val="24"/>
          <w:szCs w:val="24"/>
        </w:rPr>
      </w:pPr>
    </w:p>
    <w:p w14:paraId="268D63E8" w14:textId="193E770A" w:rsidR="00D8243D" w:rsidRDefault="00090EA5" w:rsidP="00090EA5">
      <w:pPr>
        <w:rPr>
          <w:rFonts w:ascii="仿宋_GB2312" w:eastAsia="仿宋_GB2312"/>
          <w:sz w:val="24"/>
          <w:szCs w:val="24"/>
        </w:rPr>
      </w:pPr>
      <w:r w:rsidRPr="00632248">
        <w:rPr>
          <w:rFonts w:ascii="仿宋_GB2312" w:eastAsia="仿宋_GB2312" w:hint="eastAsia"/>
          <w:b/>
          <w:bCs/>
          <w:sz w:val="24"/>
          <w:szCs w:val="24"/>
        </w:rPr>
        <w:t>校级资产管理员初审通过，</w:t>
      </w:r>
      <w:r w:rsidRPr="00632248">
        <w:rPr>
          <w:rFonts w:ascii="仿宋_GB2312" w:eastAsia="仿宋_GB2312" w:hint="eastAsia"/>
          <w:b/>
          <w:bCs/>
          <w:sz w:val="24"/>
          <w:szCs w:val="24"/>
        </w:rPr>
        <w:t>即可打印建账报销单</w:t>
      </w:r>
      <w:r w:rsidR="00D8243D">
        <w:rPr>
          <w:rFonts w:ascii="仿宋_GB2312" w:eastAsia="仿宋_GB2312" w:hint="eastAsia"/>
          <w:sz w:val="24"/>
          <w:szCs w:val="24"/>
        </w:rPr>
        <w:t>。</w:t>
      </w:r>
    </w:p>
    <w:p w14:paraId="24D5E11F" w14:textId="77777777" w:rsidR="00D8243D" w:rsidRDefault="00090EA5" w:rsidP="00090EA5">
      <w:pPr>
        <w:rPr>
          <w:rFonts w:ascii="仿宋_GB2312" w:eastAsia="仿宋_GB2312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在“我的建账”</w:t>
      </w:r>
      <w:proofErr w:type="gramStart"/>
      <w:r w:rsidRPr="00632248">
        <w:rPr>
          <w:rFonts w:ascii="仿宋_GB2312" w:eastAsia="仿宋_GB2312" w:hint="eastAsia"/>
          <w:sz w:val="24"/>
          <w:szCs w:val="24"/>
        </w:rPr>
        <w:t>中勾选建账</w:t>
      </w:r>
      <w:proofErr w:type="gramEnd"/>
      <w:r w:rsidRPr="00632248">
        <w:rPr>
          <w:rFonts w:ascii="仿宋_GB2312" w:eastAsia="仿宋_GB2312" w:hint="eastAsia"/>
          <w:sz w:val="24"/>
          <w:szCs w:val="24"/>
        </w:rPr>
        <w:t>单，点击“单据打印”，</w:t>
      </w:r>
      <w:r w:rsidR="00D8243D">
        <w:rPr>
          <w:rFonts w:ascii="仿宋_GB2312" w:eastAsia="仿宋_GB2312" w:hint="eastAsia"/>
          <w:sz w:val="24"/>
          <w:szCs w:val="24"/>
        </w:rPr>
        <w:t>生成的</w:t>
      </w:r>
      <w:r w:rsidR="00D8243D" w:rsidRPr="00D8243D">
        <w:rPr>
          <w:rFonts w:ascii="仿宋_GB2312" w:eastAsia="仿宋_GB2312" w:hint="eastAsia"/>
          <w:sz w:val="24"/>
          <w:szCs w:val="24"/>
        </w:rPr>
        <w:t>建账报销单</w:t>
      </w:r>
      <w:r w:rsidRPr="00632248">
        <w:rPr>
          <w:rFonts w:ascii="仿宋_GB2312" w:eastAsia="仿宋_GB2312" w:hint="eastAsia"/>
          <w:sz w:val="24"/>
          <w:szCs w:val="24"/>
        </w:rPr>
        <w:t>资产编号、校级资产管理员审批已完善</w:t>
      </w:r>
      <w:r w:rsidR="00D8243D">
        <w:rPr>
          <w:rFonts w:ascii="仿宋_GB2312" w:eastAsia="仿宋_GB2312" w:hint="eastAsia"/>
          <w:sz w:val="24"/>
          <w:szCs w:val="24"/>
        </w:rPr>
        <w:t>（如</w:t>
      </w:r>
      <w:r w:rsidR="00D8243D" w:rsidRPr="00D8243D">
        <w:rPr>
          <w:rFonts w:ascii="仿宋_GB2312" w:eastAsia="仿宋_GB2312" w:hint="eastAsia"/>
          <w:sz w:val="24"/>
          <w:szCs w:val="24"/>
        </w:rPr>
        <w:t>校级资产管理员初审</w:t>
      </w:r>
      <w:r w:rsidR="00D8243D">
        <w:rPr>
          <w:rFonts w:ascii="仿宋_GB2312" w:eastAsia="仿宋_GB2312" w:hint="eastAsia"/>
          <w:sz w:val="24"/>
          <w:szCs w:val="24"/>
        </w:rPr>
        <w:t>通过后仍为空白，请联系国资处6</w:t>
      </w:r>
      <w:r w:rsidR="00D8243D">
        <w:rPr>
          <w:rFonts w:ascii="仿宋_GB2312" w:eastAsia="仿宋_GB2312"/>
          <w:sz w:val="24"/>
          <w:szCs w:val="24"/>
        </w:rPr>
        <w:t>1105205</w:t>
      </w:r>
      <w:r w:rsidR="00D8243D">
        <w:rPr>
          <w:rFonts w:ascii="仿宋_GB2312" w:eastAsia="仿宋_GB2312" w:hint="eastAsia"/>
          <w:sz w:val="24"/>
          <w:szCs w:val="24"/>
        </w:rPr>
        <w:t>）</w:t>
      </w:r>
      <w:r w:rsidRPr="00632248">
        <w:rPr>
          <w:rFonts w:ascii="仿宋_GB2312" w:eastAsia="仿宋_GB2312" w:hint="eastAsia"/>
          <w:sz w:val="24"/>
          <w:szCs w:val="24"/>
        </w:rPr>
        <w:t>。</w:t>
      </w:r>
    </w:p>
    <w:p w14:paraId="7B103B5A" w14:textId="7A5AE9AB" w:rsidR="00090EA5" w:rsidRPr="00632248" w:rsidRDefault="00D8243D" w:rsidP="00090EA5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0CC33511" wp14:editId="20C65DCC">
            <wp:extent cx="5274310" cy="251015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4"/>
          <w:szCs w:val="24"/>
        </w:rPr>
        <w:t>将</w:t>
      </w:r>
      <w:r w:rsidR="00632248" w:rsidRPr="00632248">
        <w:rPr>
          <w:rFonts w:ascii="仿宋_GB2312" w:eastAsia="仿宋_GB2312" w:hint="eastAsia"/>
          <w:sz w:val="24"/>
          <w:szCs w:val="24"/>
        </w:rPr>
        <w:t>建账报销单上的“经办人”“审核（验收）人”“经费项目负责人”按照相关规定完成签字后，即可报账。</w:t>
      </w:r>
    </w:p>
    <w:p w14:paraId="7F05B071" w14:textId="0D7E898A" w:rsidR="00090EA5" w:rsidRDefault="00090EA5" w:rsidP="00090EA5">
      <w:pPr>
        <w:rPr>
          <w:rFonts w:ascii="仿宋_GB2312" w:eastAsia="仿宋_GB2312"/>
          <w:sz w:val="24"/>
          <w:szCs w:val="24"/>
        </w:rPr>
      </w:pPr>
    </w:p>
    <w:p w14:paraId="2290B9DE" w14:textId="79F46F23" w:rsidR="00D8243D" w:rsidRPr="00632248" w:rsidRDefault="00D8243D" w:rsidP="00D8243D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  <w:highlight w:val="yellow"/>
        </w:rPr>
        <w:t>第</w:t>
      </w:r>
      <w:r>
        <w:rPr>
          <w:rFonts w:ascii="仿宋_GB2312" w:eastAsia="仿宋_GB2312" w:hint="eastAsia"/>
          <w:sz w:val="24"/>
          <w:szCs w:val="24"/>
          <w:highlight w:val="yellow"/>
        </w:rPr>
        <w:t>五</w:t>
      </w:r>
      <w:r w:rsidRPr="00632248">
        <w:rPr>
          <w:rFonts w:ascii="仿宋_GB2312" w:eastAsia="仿宋_GB2312" w:hint="eastAsia"/>
          <w:sz w:val="24"/>
          <w:szCs w:val="24"/>
          <w:highlight w:val="yellow"/>
        </w:rPr>
        <w:t>步：</w:t>
      </w:r>
      <w:r>
        <w:rPr>
          <w:rFonts w:ascii="仿宋_GB2312" w:eastAsia="仿宋_GB2312" w:hint="eastAsia"/>
          <w:sz w:val="24"/>
          <w:szCs w:val="24"/>
          <w:highlight w:val="yellow"/>
        </w:rPr>
        <w:t>打印标签上传。</w:t>
      </w:r>
    </w:p>
    <w:p w14:paraId="4A6F3751" w14:textId="77777777" w:rsidR="00D8243D" w:rsidRPr="00632248" w:rsidRDefault="00D8243D" w:rsidP="00090EA5">
      <w:pPr>
        <w:rPr>
          <w:rFonts w:ascii="仿宋_GB2312" w:eastAsia="仿宋_GB2312" w:hint="eastAsia"/>
          <w:sz w:val="24"/>
          <w:szCs w:val="24"/>
        </w:rPr>
      </w:pPr>
    </w:p>
    <w:p w14:paraId="3C0CFFA2" w14:textId="6FE67344" w:rsidR="00090EA5" w:rsidRPr="00632248" w:rsidRDefault="00C63420" w:rsidP="00F2431D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当审批流程树</w:t>
      </w:r>
      <w:r w:rsidR="00D8243D">
        <w:rPr>
          <w:rFonts w:ascii="仿宋_GB2312" w:eastAsia="仿宋_GB2312" w:hint="eastAsia"/>
          <w:sz w:val="24"/>
          <w:szCs w:val="24"/>
        </w:rPr>
        <w:t>处于“</w:t>
      </w:r>
      <w:r w:rsidRPr="00632248">
        <w:rPr>
          <w:rFonts w:ascii="仿宋_GB2312" w:eastAsia="仿宋_GB2312" w:hint="eastAsia"/>
          <w:sz w:val="24"/>
          <w:szCs w:val="24"/>
        </w:rPr>
        <w:t>打印标签上传</w:t>
      </w:r>
      <w:r w:rsidR="00D8243D">
        <w:rPr>
          <w:rFonts w:ascii="仿宋_GB2312" w:eastAsia="仿宋_GB2312" w:hint="eastAsia"/>
          <w:sz w:val="24"/>
          <w:szCs w:val="24"/>
        </w:rPr>
        <w:t>”时，</w:t>
      </w:r>
      <w:r w:rsidR="00F2431D" w:rsidRPr="00632248">
        <w:rPr>
          <w:rFonts w:ascii="仿宋_GB2312" w:eastAsia="仿宋_GB2312" w:hint="eastAsia"/>
          <w:sz w:val="24"/>
          <w:szCs w:val="24"/>
        </w:rPr>
        <w:t>建账申请人在资产标签自助打印机打印资产标签，将资产标签</w:t>
      </w:r>
      <w:r w:rsidR="00090EA5" w:rsidRPr="00632248">
        <w:rPr>
          <w:rFonts w:ascii="仿宋_GB2312" w:eastAsia="仿宋_GB2312" w:hint="eastAsia"/>
          <w:sz w:val="24"/>
          <w:szCs w:val="24"/>
        </w:rPr>
        <w:t>粘贴</w:t>
      </w:r>
      <w:r w:rsidR="00D8243D">
        <w:rPr>
          <w:rFonts w:ascii="仿宋_GB2312" w:eastAsia="仿宋_GB2312" w:hint="eastAsia"/>
          <w:sz w:val="24"/>
          <w:szCs w:val="24"/>
        </w:rPr>
        <w:t>后</w:t>
      </w:r>
      <w:r w:rsidR="00090EA5" w:rsidRPr="00632248">
        <w:rPr>
          <w:rFonts w:ascii="仿宋_GB2312" w:eastAsia="仿宋_GB2312" w:hint="eastAsia"/>
          <w:sz w:val="24"/>
          <w:szCs w:val="24"/>
        </w:rPr>
        <w:t>的</w:t>
      </w:r>
      <w:r w:rsidR="00F2431D" w:rsidRPr="00632248">
        <w:rPr>
          <w:rFonts w:ascii="仿宋_GB2312" w:eastAsia="仿宋_GB2312" w:hint="eastAsia"/>
          <w:sz w:val="24"/>
          <w:szCs w:val="24"/>
        </w:rPr>
        <w:t>照片在系统上传（操作方式：首页，待办事项，处理，上传贴标，提交）</w:t>
      </w:r>
    </w:p>
    <w:p w14:paraId="3E895622" w14:textId="38123AE9" w:rsidR="00090EA5" w:rsidRPr="00632248" w:rsidRDefault="00090EA5" w:rsidP="00F2431D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 wp14:anchorId="2E6ADFC7" wp14:editId="65419FB0">
            <wp:extent cx="5274310" cy="2416175"/>
            <wp:effectExtent l="0" t="0" r="254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790B2" w14:textId="35BA2913" w:rsidR="00F2431D" w:rsidRPr="00632248" w:rsidRDefault="00090EA5" w:rsidP="00F2431D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提交后校级资产管理员完成“建账终审”，流程结束</w:t>
      </w:r>
      <w:r w:rsidR="00F2431D" w:rsidRPr="00632248">
        <w:rPr>
          <w:rFonts w:ascii="仿宋_GB2312" w:eastAsia="仿宋_GB2312" w:hint="eastAsia"/>
          <w:sz w:val="24"/>
          <w:szCs w:val="24"/>
        </w:rPr>
        <w:t>。</w:t>
      </w:r>
    </w:p>
    <w:p w14:paraId="0060E7C6" w14:textId="77777777" w:rsidR="00C63420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</w:p>
    <w:p w14:paraId="30F31AFD" w14:textId="49420936" w:rsidR="009A3297" w:rsidRPr="00632248" w:rsidRDefault="00C63420" w:rsidP="00C63420">
      <w:pPr>
        <w:rPr>
          <w:rFonts w:ascii="仿宋_GB2312" w:eastAsia="仿宋_GB2312" w:hint="eastAsia"/>
          <w:sz w:val="24"/>
          <w:szCs w:val="24"/>
        </w:rPr>
      </w:pPr>
      <w:r w:rsidRPr="00632248">
        <w:rPr>
          <w:rFonts w:ascii="仿宋_GB2312" w:eastAsia="仿宋_GB2312" w:hint="eastAsia"/>
          <w:sz w:val="24"/>
          <w:szCs w:val="24"/>
        </w:rPr>
        <w:t>资产标签自助打印机位置：</w:t>
      </w:r>
      <w:r w:rsidR="00632248" w:rsidRPr="00632248">
        <w:rPr>
          <w:rFonts w:ascii="仿宋_GB2312" w:eastAsia="仿宋_GB2312" w:hint="eastAsia"/>
          <w:sz w:val="24"/>
          <w:szCs w:val="24"/>
        </w:rPr>
        <w:t>南校区北院教学主楼222室</w:t>
      </w:r>
      <w:r w:rsidR="00D8243D">
        <w:rPr>
          <w:rFonts w:ascii="仿宋_GB2312" w:eastAsia="仿宋_GB2312" w:hint="eastAsia"/>
          <w:sz w:val="24"/>
          <w:szCs w:val="24"/>
        </w:rPr>
        <w:t>，</w:t>
      </w:r>
      <w:r w:rsidR="00632248" w:rsidRPr="00632248">
        <w:rPr>
          <w:rFonts w:ascii="仿宋_GB2312" w:eastAsia="仿宋_GB2312" w:hint="eastAsia"/>
          <w:sz w:val="24"/>
          <w:szCs w:val="24"/>
        </w:rPr>
        <w:t>北校区</w:t>
      </w:r>
      <w:proofErr w:type="gramStart"/>
      <w:r w:rsidR="00632248" w:rsidRPr="00632248">
        <w:rPr>
          <w:rFonts w:ascii="仿宋_GB2312" w:eastAsia="仿宋_GB2312" w:hint="eastAsia"/>
          <w:sz w:val="24"/>
          <w:szCs w:val="24"/>
        </w:rPr>
        <w:t>北辰楼</w:t>
      </w:r>
      <w:proofErr w:type="gramEnd"/>
      <w:r w:rsidRPr="00632248">
        <w:rPr>
          <w:rFonts w:ascii="仿宋_GB2312" w:eastAsia="仿宋_GB2312" w:hint="eastAsia"/>
          <w:sz w:val="24"/>
          <w:szCs w:val="24"/>
        </w:rPr>
        <w:t>602室、</w:t>
      </w:r>
      <w:r w:rsidR="00632248" w:rsidRPr="00632248">
        <w:rPr>
          <w:rFonts w:ascii="仿宋_GB2312" w:eastAsia="仿宋_GB2312" w:hint="eastAsia"/>
          <w:sz w:val="24"/>
          <w:szCs w:val="24"/>
        </w:rPr>
        <w:t>6</w:t>
      </w:r>
      <w:r w:rsidRPr="00632248">
        <w:rPr>
          <w:rFonts w:ascii="仿宋_GB2312" w:eastAsia="仿宋_GB2312" w:hint="eastAsia"/>
          <w:sz w:val="24"/>
          <w:szCs w:val="24"/>
        </w:rPr>
        <w:t>06室</w:t>
      </w:r>
    </w:p>
    <w:sectPr w:rsidR="009A3297" w:rsidRPr="0063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20"/>
    <w:rsid w:val="00090EA5"/>
    <w:rsid w:val="0010461C"/>
    <w:rsid w:val="00271526"/>
    <w:rsid w:val="002E2605"/>
    <w:rsid w:val="00303F67"/>
    <w:rsid w:val="004A7E35"/>
    <w:rsid w:val="00632248"/>
    <w:rsid w:val="007235DD"/>
    <w:rsid w:val="007F7E45"/>
    <w:rsid w:val="009A3297"/>
    <w:rsid w:val="00C63420"/>
    <w:rsid w:val="00D8243D"/>
    <w:rsid w:val="00E90885"/>
    <w:rsid w:val="00F2431D"/>
    <w:rsid w:val="00F7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5E0E"/>
  <w15:chartTrackingRefBased/>
  <w15:docId w15:val="{24878ABC-D8EC-41D0-B5C2-38779A40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jiangqj16@lzu.edu.cn</dc:creator>
  <cp:keywords/>
  <dc:description/>
  <cp:lastModifiedBy>jiangqj16@lzu.edu.cn</cp:lastModifiedBy>
  <cp:revision>1</cp:revision>
  <dcterms:created xsi:type="dcterms:W3CDTF">2024-11-08T03:23:00Z</dcterms:created>
  <dcterms:modified xsi:type="dcterms:W3CDTF">2024-11-08T08:37:00Z</dcterms:modified>
</cp:coreProperties>
</file>